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123B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14:paraId="3DF20B78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</w:p>
    <w:p w14:paraId="09AED09D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1285DE98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34B9329A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14:paraId="30711C6E" w14:textId="77777777" w:rsidR="001E2826" w:rsidRPr="001E2826" w:rsidRDefault="001E2826" w:rsidP="001E2826">
      <w:pPr>
        <w:jc w:val="center"/>
        <w:rPr>
          <w:sz w:val="24"/>
          <w:szCs w:val="24"/>
        </w:rPr>
      </w:pPr>
      <w:r w:rsidRPr="001E2826">
        <w:rPr>
          <w:sz w:val="24"/>
          <w:szCs w:val="24"/>
        </w:rPr>
        <w:t>во время</w:t>
      </w:r>
    </w:p>
    <w:p w14:paraId="7E5C83AB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 xml:space="preserve">ОТКРЫТОГО ТУРНИРА </w:t>
      </w:r>
    </w:p>
    <w:p w14:paraId="3E3443E9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ПО ЭСТЕТИЧЕСКОЙ ГИМНАСТИКЕ</w:t>
      </w:r>
    </w:p>
    <w:p w14:paraId="761E272B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«ЯНТАРНАЯ ШКАТУЛКА»</w:t>
      </w:r>
    </w:p>
    <w:p w14:paraId="7DD1A18A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6-7 апреля 2019 г., г. Калининград</w:t>
      </w:r>
    </w:p>
    <w:p w14:paraId="6E2F3453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</w:p>
    <w:p w14:paraId="23F74479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 xml:space="preserve">ЧЕМПИОНАТА И ПЕРВЕНСТВА СЕВЕРО-ЗАПАДНОГО ФЕДЕРАЛЬНОГО ОКРУГА </w:t>
      </w:r>
    </w:p>
    <w:p w14:paraId="600A9439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ПО ЭСТЕТИЧЕСКОЙ ГИМНАСТИКЕ</w:t>
      </w:r>
    </w:p>
    <w:p w14:paraId="10E52660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r w:rsidRPr="001E2826">
        <w:rPr>
          <w:b/>
          <w:color w:val="000000"/>
          <w:sz w:val="24"/>
        </w:rPr>
        <w:t>6-7 апреля 2019 г., г. Калининград</w:t>
      </w:r>
    </w:p>
    <w:p w14:paraId="41FDF848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</w:p>
    <w:p w14:paraId="6CA390CF" w14:textId="5836E818" w:rsidR="001E2826" w:rsidRDefault="001E2826" w:rsidP="001E2826">
      <w:pPr>
        <w:jc w:val="center"/>
        <w:rPr>
          <w:b/>
          <w:color w:val="000000"/>
          <w:sz w:val="24"/>
        </w:rPr>
      </w:pPr>
      <w:bookmarkStart w:id="0" w:name="_GoBack"/>
      <w:bookmarkEnd w:id="0"/>
    </w:p>
    <w:p w14:paraId="59F744EB" w14:textId="77777777" w:rsidR="001E2826" w:rsidRDefault="001E2826" w:rsidP="001E2826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1E2826" w:rsidRPr="00487A27" w14:paraId="5F342DB0" w14:textId="77777777" w:rsidTr="003E2FAD">
        <w:trPr>
          <w:trHeight w:val="855"/>
        </w:trPr>
        <w:tc>
          <w:tcPr>
            <w:tcW w:w="426" w:type="dxa"/>
            <w:vAlign w:val="center"/>
          </w:tcPr>
          <w:p w14:paraId="7E1BBE9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96C85A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14:paraId="2350DC0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14:paraId="7016738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285BD518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660AD0B5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14:paraId="47F5AB89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14:paraId="36C2834F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E2826" w:rsidRPr="00867AE9" w14:paraId="2A1081F7" w14:textId="77777777" w:rsidTr="003E2FAD">
        <w:trPr>
          <w:trHeight w:val="296"/>
        </w:trPr>
        <w:tc>
          <w:tcPr>
            <w:tcW w:w="426" w:type="dxa"/>
            <w:vMerge w:val="restart"/>
          </w:tcPr>
          <w:p w14:paraId="6FC9976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14:paraId="23C2E5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C5B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8FE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75D0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92F6F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974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69952F26" w14:textId="77777777" w:rsidTr="003E2FAD">
        <w:trPr>
          <w:trHeight w:val="232"/>
        </w:trPr>
        <w:tc>
          <w:tcPr>
            <w:tcW w:w="426" w:type="dxa"/>
            <w:vMerge/>
          </w:tcPr>
          <w:p w14:paraId="5656A30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B9C45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AD6A2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D8D3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F625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CFB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0D62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74ECBF2" w14:textId="77777777" w:rsidTr="003E2FAD">
        <w:trPr>
          <w:trHeight w:val="297"/>
        </w:trPr>
        <w:tc>
          <w:tcPr>
            <w:tcW w:w="426" w:type="dxa"/>
            <w:vMerge/>
          </w:tcPr>
          <w:p w14:paraId="1B3EA47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39278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AE3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6AC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D53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462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2226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26FFF20D" w14:textId="77777777" w:rsidTr="003E2FAD">
        <w:trPr>
          <w:trHeight w:val="253"/>
        </w:trPr>
        <w:tc>
          <w:tcPr>
            <w:tcW w:w="426" w:type="dxa"/>
            <w:vMerge w:val="restart"/>
          </w:tcPr>
          <w:p w14:paraId="74F2C66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20B3105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8619FF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039FF6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17B4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42D9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4B91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C8D2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715A1AE" w14:textId="77777777" w:rsidTr="003E2FAD">
        <w:trPr>
          <w:trHeight w:val="256"/>
        </w:trPr>
        <w:tc>
          <w:tcPr>
            <w:tcW w:w="426" w:type="dxa"/>
            <w:vMerge/>
          </w:tcPr>
          <w:p w14:paraId="43F5B13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9D6D2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1D5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00E0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68F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B29F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5915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0DF91D3" w14:textId="77777777" w:rsidTr="003E2FAD">
        <w:trPr>
          <w:trHeight w:val="247"/>
        </w:trPr>
        <w:tc>
          <w:tcPr>
            <w:tcW w:w="426" w:type="dxa"/>
            <w:vMerge/>
          </w:tcPr>
          <w:p w14:paraId="23E859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B8433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F82C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E98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831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C46C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3FAF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A82862C" w14:textId="77777777" w:rsidTr="003E2FAD">
        <w:trPr>
          <w:trHeight w:val="250"/>
        </w:trPr>
        <w:tc>
          <w:tcPr>
            <w:tcW w:w="426" w:type="dxa"/>
            <w:vMerge w:val="restart"/>
          </w:tcPr>
          <w:p w14:paraId="5BEA190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3ECFF9E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B358F4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3A68656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6F55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DD02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77E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D019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CF0CB1E" w14:textId="77777777" w:rsidTr="003E2FAD">
        <w:trPr>
          <w:trHeight w:val="241"/>
        </w:trPr>
        <w:tc>
          <w:tcPr>
            <w:tcW w:w="426" w:type="dxa"/>
            <w:vMerge/>
          </w:tcPr>
          <w:p w14:paraId="0C62260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5A489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9FA57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BB38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40297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112410BB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2FA2A06A" w14:textId="77777777" w:rsidR="001E2826" w:rsidRDefault="001E2826" w:rsidP="003E2FAD">
            <w:pPr>
              <w:jc w:val="center"/>
            </w:pPr>
          </w:p>
        </w:tc>
      </w:tr>
      <w:tr w:rsidR="001E2826" w:rsidRPr="00867AE9" w14:paraId="49EAFB0C" w14:textId="77777777" w:rsidTr="003E2FAD">
        <w:trPr>
          <w:trHeight w:val="244"/>
        </w:trPr>
        <w:tc>
          <w:tcPr>
            <w:tcW w:w="426" w:type="dxa"/>
            <w:vMerge/>
          </w:tcPr>
          <w:p w14:paraId="0CACF1C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C32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D202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E837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732EC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73F93969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3B1C5B65" w14:textId="77777777" w:rsidR="001E2826" w:rsidRDefault="001E2826" w:rsidP="003E2FAD">
            <w:pPr>
              <w:jc w:val="center"/>
            </w:pPr>
          </w:p>
        </w:tc>
      </w:tr>
      <w:tr w:rsidR="001E2826" w:rsidRPr="00867AE9" w14:paraId="4A5699B6" w14:textId="77777777" w:rsidTr="003E2FAD">
        <w:trPr>
          <w:trHeight w:val="244"/>
        </w:trPr>
        <w:tc>
          <w:tcPr>
            <w:tcW w:w="426" w:type="dxa"/>
            <w:vMerge/>
          </w:tcPr>
          <w:p w14:paraId="56ADCE87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D902B5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8A5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35B8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C029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B666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4E65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753B4CE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614C2CEF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264AE75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2B858BFB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3D57EEFB" w14:textId="77777777" w:rsidR="001E2826" w:rsidRPr="00CE6536" w:rsidRDefault="001E2826" w:rsidP="001E2826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7177E201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F2643DD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A0646BC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7DD45EC7" w14:textId="77777777" w:rsidR="001E2826" w:rsidRPr="001008C7" w:rsidRDefault="001E2826" w:rsidP="001E2826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b/>
          <w:sz w:val="24"/>
          <w:szCs w:val="24"/>
        </w:rPr>
        <w:t>Телефон !!!</w:t>
      </w:r>
      <w:proofErr w:type="gramEnd"/>
    </w:p>
    <w:p w14:paraId="5744F93E" w14:textId="77777777" w:rsidR="001E2826" w:rsidRDefault="001E2826" w:rsidP="001E2826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0C1AB098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76F56E5D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097DA00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5D95496B" w14:textId="77777777" w:rsidR="002D6613" w:rsidRDefault="002D6613"/>
    <w:sectPr w:rsidR="002D6613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13"/>
    <w:rsid w:val="001E2826"/>
    <w:rsid w:val="002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9CF"/>
  <w15:chartTrackingRefBased/>
  <w15:docId w15:val="{D9F05E02-67F1-4628-B812-860533B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826"/>
    <w:pPr>
      <w:jc w:val="center"/>
    </w:pPr>
  </w:style>
  <w:style w:type="character" w:customStyle="1" w:styleId="a4">
    <w:name w:val="Основной текст Знак"/>
    <w:basedOn w:val="a0"/>
    <w:link w:val="a3"/>
    <w:rsid w:val="001E2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2</cp:revision>
  <dcterms:created xsi:type="dcterms:W3CDTF">2019-01-16T13:06:00Z</dcterms:created>
  <dcterms:modified xsi:type="dcterms:W3CDTF">2019-01-16T13:08:00Z</dcterms:modified>
</cp:coreProperties>
</file>