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7FE78" w14:textId="77777777" w:rsidR="00CE082C" w:rsidRDefault="00000000">
      <w:pPr>
        <w:pStyle w:val="aff0"/>
        <w:jc w:val="right"/>
      </w:pPr>
      <w:r>
        <w:t>Приложение № 2</w:t>
      </w:r>
    </w:p>
    <w:p w14:paraId="3B59FCB6" w14:textId="77777777" w:rsidR="00CE082C" w:rsidRDefault="00CE082C">
      <w:pPr>
        <w:pStyle w:val="aff0"/>
        <w:jc w:val="right"/>
        <w:rPr>
          <w:b/>
          <w:sz w:val="24"/>
          <w:szCs w:val="24"/>
        </w:rPr>
      </w:pPr>
    </w:p>
    <w:p w14:paraId="0640B806" w14:textId="77777777" w:rsidR="00CE082C" w:rsidRDefault="00CE082C">
      <w:pPr>
        <w:pStyle w:val="aff0"/>
        <w:jc w:val="right"/>
        <w:rPr>
          <w:b/>
          <w:sz w:val="24"/>
          <w:szCs w:val="24"/>
        </w:rPr>
      </w:pPr>
    </w:p>
    <w:tbl>
      <w:tblPr>
        <w:tblStyle w:val="aff2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E082C" w14:paraId="6CA309A2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7BE072DA" w14:textId="77777777" w:rsidR="00CE082C" w:rsidRDefault="00CE082C">
            <w:pPr>
              <w:pStyle w:val="aff0"/>
              <w:rPr>
                <w:b/>
                <w:bCs/>
                <w:sz w:val="24"/>
                <w:szCs w:val="24"/>
              </w:rPr>
            </w:pPr>
          </w:p>
        </w:tc>
      </w:tr>
      <w:tr w:rsidR="00CE082C" w14:paraId="5C9D76F1" w14:textId="77777777">
        <w:tc>
          <w:tcPr>
            <w:tcW w:w="10456" w:type="dxa"/>
            <w:tcBorders>
              <w:top w:val="single" w:sz="4" w:space="0" w:color="auto"/>
            </w:tcBorders>
          </w:tcPr>
          <w:p w14:paraId="45B5702E" w14:textId="77777777" w:rsidR="00CE082C" w:rsidRDefault="00000000">
            <w:pPr>
              <w:pStyle w:val="aff0"/>
              <w:rPr>
                <w:b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1FE8DA6A" w14:textId="77777777" w:rsidR="00CE082C" w:rsidRDefault="00CE082C">
      <w:pPr>
        <w:pStyle w:val="aff0"/>
        <w:rPr>
          <w:b/>
          <w:sz w:val="24"/>
          <w:szCs w:val="24"/>
        </w:rPr>
      </w:pPr>
    </w:p>
    <w:p w14:paraId="430FC656" w14:textId="77777777" w:rsidR="00CE082C" w:rsidRDefault="00CE082C">
      <w:pPr>
        <w:pStyle w:val="aff0"/>
        <w:rPr>
          <w:b/>
          <w:sz w:val="24"/>
          <w:szCs w:val="24"/>
        </w:rPr>
      </w:pPr>
    </w:p>
    <w:p w14:paraId="4F38A310" w14:textId="77777777" w:rsidR="00CE082C" w:rsidRDefault="00000000">
      <w:pPr>
        <w:pStyle w:val="aff0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СУДЕЙСТВЕ</w:t>
      </w:r>
    </w:p>
    <w:p w14:paraId="4AD48423" w14:textId="77777777" w:rsidR="00CE082C" w:rsidRDefault="00CE082C">
      <w:pPr>
        <w:pStyle w:val="aff0"/>
        <w:rPr>
          <w:b/>
          <w:sz w:val="24"/>
          <w:szCs w:val="24"/>
        </w:rPr>
      </w:pPr>
    </w:p>
    <w:p w14:paraId="55DE1F0F" w14:textId="77777777" w:rsidR="00CE082C" w:rsidRDefault="00CE082C">
      <w:pPr>
        <w:pStyle w:val="aff0"/>
        <w:rPr>
          <w:b/>
          <w:sz w:val="24"/>
          <w:szCs w:val="24"/>
        </w:rPr>
      </w:pPr>
    </w:p>
    <w:tbl>
      <w:tblPr>
        <w:tblStyle w:val="aff2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E082C" w14:paraId="3A53695C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455A7550" w14:textId="58AB1C3F" w:rsidR="00CE082C" w:rsidRDefault="00000000">
            <w:pPr>
              <w:pStyle w:val="aff0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Всероссийские соревнования «КУБОК НАДЕЖДЫ» </w:t>
            </w:r>
            <w:r w:rsidR="00302CDB">
              <w:rPr>
                <w:b/>
                <w:bCs/>
                <w:sz w:val="24"/>
                <w:szCs w:val="24"/>
              </w:rPr>
              <w:t>по эстетической гимнастике</w:t>
            </w:r>
          </w:p>
        </w:tc>
      </w:tr>
      <w:tr w:rsidR="00CE082C" w14:paraId="1F997CC6" w14:textId="77777777">
        <w:tc>
          <w:tcPr>
            <w:tcW w:w="10456" w:type="dxa"/>
            <w:tcBorders>
              <w:top w:val="single" w:sz="4" w:space="0" w:color="auto"/>
            </w:tcBorders>
          </w:tcPr>
          <w:p w14:paraId="2CFDCC75" w14:textId="77777777" w:rsidR="00CE082C" w:rsidRDefault="00000000">
            <w:pPr>
              <w:pStyle w:val="aff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CE082C" w14:paraId="5C26DF0F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5E546A5B" w14:textId="2F61F7A3" w:rsidR="00CE082C" w:rsidRDefault="00000000">
            <w:pPr>
              <w:pStyle w:val="1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1D3303">
              <w:rPr>
                <w:b/>
                <w:bCs/>
              </w:rPr>
              <w:t>-</w:t>
            </w:r>
            <w:r>
              <w:rPr>
                <w:b/>
                <w:bCs/>
              </w:rPr>
              <w:t>20 сентября 2026 г.</w:t>
            </w:r>
          </w:p>
          <w:p w14:paraId="67810843" w14:textId="77777777" w:rsidR="00CE082C" w:rsidRDefault="00000000">
            <w:pPr>
              <w:pStyle w:val="11"/>
              <w:shd w:val="clear" w:color="auto" w:fill="FFFFFF"/>
              <w:spacing w:before="0" w:after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«Многофункциональный спортивный комплекс крытый, постоянный» (СК «Арена»), адрес: Удмуртская Республика, г. Ижевск, ул. Красногеройская, д. 54</w:t>
            </w:r>
          </w:p>
        </w:tc>
      </w:tr>
      <w:tr w:rsidR="00CE082C" w14:paraId="1EAB0F71" w14:textId="77777777">
        <w:tc>
          <w:tcPr>
            <w:tcW w:w="10456" w:type="dxa"/>
            <w:tcBorders>
              <w:top w:val="single" w:sz="4" w:space="0" w:color="auto"/>
            </w:tcBorders>
          </w:tcPr>
          <w:p w14:paraId="5A4831CB" w14:textId="77777777" w:rsidR="00CE082C" w:rsidRDefault="00000000">
            <w:pPr>
              <w:pStyle w:val="aff0"/>
              <w:rPr>
                <w:b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237C1B99" w14:textId="77777777" w:rsidR="00CE082C" w:rsidRDefault="00CE082C">
      <w:pPr>
        <w:pStyle w:val="aff0"/>
        <w:rPr>
          <w:b/>
          <w:sz w:val="24"/>
          <w:szCs w:val="24"/>
        </w:rPr>
      </w:pPr>
    </w:p>
    <w:p w14:paraId="6B3B833D" w14:textId="77777777" w:rsidR="00CE082C" w:rsidRDefault="00CE082C">
      <w:pPr>
        <w:pStyle w:val="aff0"/>
        <w:rPr>
          <w:b/>
          <w:sz w:val="24"/>
          <w:szCs w:val="24"/>
        </w:rPr>
      </w:pPr>
    </w:p>
    <w:tbl>
      <w:tblPr>
        <w:tblStyle w:val="aff2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418"/>
        <w:gridCol w:w="1417"/>
        <w:gridCol w:w="1418"/>
        <w:gridCol w:w="1559"/>
      </w:tblGrid>
      <w:tr w:rsidR="00CE082C" w14:paraId="3D79FFFD" w14:textId="77777777">
        <w:trPr>
          <w:cantSplit/>
          <w:trHeight w:val="470"/>
          <w:jc w:val="center"/>
        </w:trPr>
        <w:tc>
          <w:tcPr>
            <w:tcW w:w="704" w:type="dxa"/>
            <w:vMerge w:val="restart"/>
            <w:vAlign w:val="center"/>
          </w:tcPr>
          <w:p w14:paraId="6526A003" w14:textId="77777777" w:rsidR="00CE082C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№</w:t>
            </w:r>
          </w:p>
          <w:p w14:paraId="15D57FD0" w14:textId="77777777" w:rsidR="00CE082C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93" w:type="dxa"/>
            <w:vMerge w:val="restart"/>
            <w:vAlign w:val="center"/>
          </w:tcPr>
          <w:p w14:paraId="3A95178B" w14:textId="77777777" w:rsidR="00CE082C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</w:rPr>
              <w:br/>
            </w:r>
            <w:r>
              <w:t>(полностью)</w:t>
            </w:r>
          </w:p>
        </w:tc>
        <w:tc>
          <w:tcPr>
            <w:tcW w:w="1276" w:type="dxa"/>
            <w:vMerge w:val="restart"/>
            <w:vAlign w:val="center"/>
          </w:tcPr>
          <w:p w14:paraId="04B50631" w14:textId="77777777" w:rsidR="00CE082C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5812" w:type="dxa"/>
            <w:gridSpan w:val="4"/>
          </w:tcPr>
          <w:p w14:paraId="2FBB3F59" w14:textId="77777777" w:rsidR="00CE082C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CE082C" w14:paraId="5F152D37" w14:textId="77777777">
        <w:trPr>
          <w:jc w:val="center"/>
        </w:trPr>
        <w:tc>
          <w:tcPr>
            <w:tcW w:w="704" w:type="dxa"/>
            <w:vMerge/>
          </w:tcPr>
          <w:p w14:paraId="0C5E71C4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2693" w:type="dxa"/>
            <w:vMerge/>
          </w:tcPr>
          <w:p w14:paraId="1E3F326A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276" w:type="dxa"/>
            <w:vMerge/>
          </w:tcPr>
          <w:p w14:paraId="797DC78C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8" w:type="dxa"/>
          </w:tcPr>
          <w:p w14:paraId="695D4B28" w14:textId="77777777" w:rsidR="00CE082C" w:rsidRDefault="00000000">
            <w:pPr>
              <w:pStyle w:val="aff0"/>
            </w:pPr>
            <w:r>
              <w:t>девочки</w:t>
            </w:r>
          </w:p>
          <w:p w14:paraId="3B191CC4" w14:textId="77777777" w:rsidR="00CE082C" w:rsidRDefault="00000000">
            <w:pPr>
              <w:pStyle w:val="aff0"/>
            </w:pPr>
            <w:r>
              <w:t>10-12 лет</w:t>
            </w:r>
          </w:p>
        </w:tc>
        <w:tc>
          <w:tcPr>
            <w:tcW w:w="1417" w:type="dxa"/>
          </w:tcPr>
          <w:p w14:paraId="4D715FDF" w14:textId="77777777" w:rsidR="00CE082C" w:rsidRDefault="00000000">
            <w:pPr>
              <w:pStyle w:val="aff0"/>
            </w:pPr>
            <w:r>
              <w:t>девушки</w:t>
            </w:r>
          </w:p>
          <w:p w14:paraId="1177D198" w14:textId="77777777" w:rsidR="00CE082C" w:rsidRDefault="00000000">
            <w:pPr>
              <w:pStyle w:val="aff0"/>
            </w:pPr>
            <w:r>
              <w:t>12-14 лет</w:t>
            </w:r>
          </w:p>
        </w:tc>
        <w:tc>
          <w:tcPr>
            <w:tcW w:w="1418" w:type="dxa"/>
          </w:tcPr>
          <w:p w14:paraId="3CB0770E" w14:textId="77777777" w:rsidR="00CE082C" w:rsidRDefault="00000000">
            <w:pPr>
              <w:pStyle w:val="aff0"/>
            </w:pPr>
            <w:r>
              <w:t>юниорки</w:t>
            </w:r>
            <w:r>
              <w:br/>
              <w:t>14-16 лет</w:t>
            </w:r>
          </w:p>
        </w:tc>
        <w:tc>
          <w:tcPr>
            <w:tcW w:w="1559" w:type="dxa"/>
          </w:tcPr>
          <w:p w14:paraId="58D42ED3" w14:textId="77777777" w:rsidR="00CE082C" w:rsidRDefault="00000000">
            <w:pPr>
              <w:pStyle w:val="aff0"/>
            </w:pPr>
            <w:r>
              <w:t>женщины</w:t>
            </w:r>
            <w:r>
              <w:br/>
              <w:t>16 лет и старше</w:t>
            </w:r>
          </w:p>
        </w:tc>
      </w:tr>
      <w:tr w:rsidR="00CE082C" w14:paraId="01C88707" w14:textId="77777777">
        <w:trPr>
          <w:trHeight w:val="567"/>
          <w:jc w:val="center"/>
        </w:trPr>
        <w:tc>
          <w:tcPr>
            <w:tcW w:w="704" w:type="dxa"/>
          </w:tcPr>
          <w:p w14:paraId="4A748BA5" w14:textId="77777777" w:rsidR="00CE082C" w:rsidRDefault="00000000">
            <w:pPr>
              <w:pStyle w:val="aff0"/>
            </w:pPr>
            <w:r>
              <w:t>1</w:t>
            </w:r>
          </w:p>
        </w:tc>
        <w:tc>
          <w:tcPr>
            <w:tcW w:w="2693" w:type="dxa"/>
          </w:tcPr>
          <w:p w14:paraId="741E0BA9" w14:textId="77777777" w:rsidR="00CE082C" w:rsidRDefault="00CE082C">
            <w:pPr>
              <w:pStyle w:val="aff0"/>
              <w:jc w:val="left"/>
              <w:rPr>
                <w:b/>
              </w:rPr>
            </w:pPr>
          </w:p>
          <w:p w14:paraId="3FB2409D" w14:textId="77777777" w:rsidR="00CE082C" w:rsidRDefault="00CE082C">
            <w:pPr>
              <w:pStyle w:val="aff0"/>
              <w:jc w:val="left"/>
              <w:rPr>
                <w:b/>
              </w:rPr>
            </w:pPr>
          </w:p>
        </w:tc>
        <w:tc>
          <w:tcPr>
            <w:tcW w:w="1276" w:type="dxa"/>
          </w:tcPr>
          <w:p w14:paraId="3465A85E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8" w:type="dxa"/>
          </w:tcPr>
          <w:p w14:paraId="3AF8F61D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7" w:type="dxa"/>
          </w:tcPr>
          <w:p w14:paraId="7C0699D0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8" w:type="dxa"/>
          </w:tcPr>
          <w:p w14:paraId="2447B441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559" w:type="dxa"/>
          </w:tcPr>
          <w:p w14:paraId="6DDAE678" w14:textId="77777777" w:rsidR="00CE082C" w:rsidRDefault="00CE082C">
            <w:pPr>
              <w:pStyle w:val="aff0"/>
              <w:rPr>
                <w:b/>
              </w:rPr>
            </w:pPr>
          </w:p>
        </w:tc>
      </w:tr>
      <w:tr w:rsidR="00CE082C" w14:paraId="45220AFD" w14:textId="77777777">
        <w:trPr>
          <w:trHeight w:val="567"/>
          <w:jc w:val="center"/>
        </w:trPr>
        <w:tc>
          <w:tcPr>
            <w:tcW w:w="704" w:type="dxa"/>
          </w:tcPr>
          <w:p w14:paraId="04F0CDB8" w14:textId="77777777" w:rsidR="00CE082C" w:rsidRDefault="00000000">
            <w:pPr>
              <w:pStyle w:val="aff0"/>
            </w:pPr>
            <w:r>
              <w:t>2</w:t>
            </w:r>
          </w:p>
        </w:tc>
        <w:tc>
          <w:tcPr>
            <w:tcW w:w="2693" w:type="dxa"/>
          </w:tcPr>
          <w:p w14:paraId="2510CBD6" w14:textId="77777777" w:rsidR="00CE082C" w:rsidRDefault="00CE082C">
            <w:pPr>
              <w:pStyle w:val="aff0"/>
              <w:jc w:val="left"/>
              <w:rPr>
                <w:b/>
              </w:rPr>
            </w:pPr>
          </w:p>
          <w:p w14:paraId="10689FDC" w14:textId="77777777" w:rsidR="00CE082C" w:rsidRDefault="00CE082C">
            <w:pPr>
              <w:pStyle w:val="aff0"/>
              <w:jc w:val="left"/>
              <w:rPr>
                <w:b/>
              </w:rPr>
            </w:pPr>
          </w:p>
        </w:tc>
        <w:tc>
          <w:tcPr>
            <w:tcW w:w="1276" w:type="dxa"/>
          </w:tcPr>
          <w:p w14:paraId="18C97E53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8" w:type="dxa"/>
          </w:tcPr>
          <w:p w14:paraId="04FFE540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7" w:type="dxa"/>
          </w:tcPr>
          <w:p w14:paraId="680A6EB9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8" w:type="dxa"/>
          </w:tcPr>
          <w:p w14:paraId="7346A6AD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559" w:type="dxa"/>
          </w:tcPr>
          <w:p w14:paraId="78753FEB" w14:textId="77777777" w:rsidR="00CE082C" w:rsidRDefault="00CE082C">
            <w:pPr>
              <w:pStyle w:val="aff0"/>
              <w:rPr>
                <w:b/>
              </w:rPr>
            </w:pPr>
          </w:p>
        </w:tc>
      </w:tr>
      <w:tr w:rsidR="00CE082C" w14:paraId="4F712D25" w14:textId="77777777">
        <w:trPr>
          <w:trHeight w:val="567"/>
          <w:jc w:val="center"/>
        </w:trPr>
        <w:tc>
          <w:tcPr>
            <w:tcW w:w="704" w:type="dxa"/>
          </w:tcPr>
          <w:p w14:paraId="460C660D" w14:textId="77777777" w:rsidR="00CE082C" w:rsidRDefault="00000000">
            <w:pPr>
              <w:pStyle w:val="aff0"/>
            </w:pPr>
            <w:r>
              <w:t>3</w:t>
            </w:r>
          </w:p>
        </w:tc>
        <w:tc>
          <w:tcPr>
            <w:tcW w:w="2693" w:type="dxa"/>
          </w:tcPr>
          <w:p w14:paraId="64B3C7E7" w14:textId="77777777" w:rsidR="00CE082C" w:rsidRDefault="00CE082C">
            <w:pPr>
              <w:pStyle w:val="aff0"/>
              <w:jc w:val="left"/>
              <w:rPr>
                <w:b/>
              </w:rPr>
            </w:pPr>
          </w:p>
          <w:p w14:paraId="6008D82F" w14:textId="77777777" w:rsidR="00CE082C" w:rsidRDefault="00CE082C">
            <w:pPr>
              <w:pStyle w:val="aff0"/>
              <w:jc w:val="left"/>
              <w:rPr>
                <w:b/>
              </w:rPr>
            </w:pPr>
          </w:p>
        </w:tc>
        <w:tc>
          <w:tcPr>
            <w:tcW w:w="1276" w:type="dxa"/>
          </w:tcPr>
          <w:p w14:paraId="4E5A7929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8" w:type="dxa"/>
          </w:tcPr>
          <w:p w14:paraId="7FE6FDEC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7" w:type="dxa"/>
          </w:tcPr>
          <w:p w14:paraId="5BA83361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8" w:type="dxa"/>
          </w:tcPr>
          <w:p w14:paraId="5EC7F8C3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559" w:type="dxa"/>
          </w:tcPr>
          <w:p w14:paraId="389F3997" w14:textId="77777777" w:rsidR="00CE082C" w:rsidRDefault="00CE082C">
            <w:pPr>
              <w:pStyle w:val="aff0"/>
              <w:rPr>
                <w:b/>
              </w:rPr>
            </w:pPr>
          </w:p>
        </w:tc>
      </w:tr>
      <w:tr w:rsidR="00CE082C" w14:paraId="5DA9266D" w14:textId="77777777">
        <w:trPr>
          <w:trHeight w:val="567"/>
          <w:jc w:val="center"/>
        </w:trPr>
        <w:tc>
          <w:tcPr>
            <w:tcW w:w="704" w:type="dxa"/>
          </w:tcPr>
          <w:p w14:paraId="43DDD5BC" w14:textId="77777777" w:rsidR="00CE082C" w:rsidRDefault="00000000">
            <w:pPr>
              <w:pStyle w:val="aff0"/>
            </w:pPr>
            <w:r>
              <w:t>4</w:t>
            </w:r>
          </w:p>
        </w:tc>
        <w:tc>
          <w:tcPr>
            <w:tcW w:w="2693" w:type="dxa"/>
          </w:tcPr>
          <w:p w14:paraId="305D595A" w14:textId="77777777" w:rsidR="00CE082C" w:rsidRDefault="00CE082C">
            <w:pPr>
              <w:pStyle w:val="aff0"/>
              <w:jc w:val="left"/>
              <w:rPr>
                <w:b/>
              </w:rPr>
            </w:pPr>
          </w:p>
          <w:p w14:paraId="08399330" w14:textId="77777777" w:rsidR="00CE082C" w:rsidRDefault="00CE082C">
            <w:pPr>
              <w:pStyle w:val="aff0"/>
              <w:jc w:val="left"/>
              <w:rPr>
                <w:b/>
              </w:rPr>
            </w:pPr>
          </w:p>
        </w:tc>
        <w:tc>
          <w:tcPr>
            <w:tcW w:w="1276" w:type="dxa"/>
          </w:tcPr>
          <w:p w14:paraId="23D04279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8" w:type="dxa"/>
          </w:tcPr>
          <w:p w14:paraId="0792F1FA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7" w:type="dxa"/>
          </w:tcPr>
          <w:p w14:paraId="2B59CB61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8" w:type="dxa"/>
          </w:tcPr>
          <w:p w14:paraId="2EDC0DA0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559" w:type="dxa"/>
          </w:tcPr>
          <w:p w14:paraId="4B036E3E" w14:textId="77777777" w:rsidR="00CE082C" w:rsidRDefault="00CE082C">
            <w:pPr>
              <w:pStyle w:val="aff0"/>
              <w:rPr>
                <w:b/>
              </w:rPr>
            </w:pPr>
          </w:p>
        </w:tc>
      </w:tr>
      <w:tr w:rsidR="00CE082C" w14:paraId="7EA41492" w14:textId="77777777">
        <w:trPr>
          <w:trHeight w:val="567"/>
          <w:jc w:val="center"/>
        </w:trPr>
        <w:tc>
          <w:tcPr>
            <w:tcW w:w="704" w:type="dxa"/>
          </w:tcPr>
          <w:p w14:paraId="3D33FEA3" w14:textId="77777777" w:rsidR="00CE082C" w:rsidRDefault="00000000">
            <w:pPr>
              <w:pStyle w:val="aff0"/>
            </w:pPr>
            <w:r>
              <w:t>5</w:t>
            </w:r>
          </w:p>
        </w:tc>
        <w:tc>
          <w:tcPr>
            <w:tcW w:w="2693" w:type="dxa"/>
          </w:tcPr>
          <w:p w14:paraId="0EBC814B" w14:textId="77777777" w:rsidR="00CE082C" w:rsidRDefault="00CE082C">
            <w:pPr>
              <w:pStyle w:val="aff0"/>
              <w:jc w:val="left"/>
              <w:rPr>
                <w:b/>
              </w:rPr>
            </w:pPr>
          </w:p>
          <w:p w14:paraId="70B8D80F" w14:textId="77777777" w:rsidR="00CE082C" w:rsidRDefault="00CE082C">
            <w:pPr>
              <w:pStyle w:val="aff0"/>
              <w:jc w:val="left"/>
              <w:rPr>
                <w:b/>
              </w:rPr>
            </w:pPr>
          </w:p>
        </w:tc>
        <w:tc>
          <w:tcPr>
            <w:tcW w:w="1276" w:type="dxa"/>
          </w:tcPr>
          <w:p w14:paraId="7E45B207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8" w:type="dxa"/>
          </w:tcPr>
          <w:p w14:paraId="52CBBD0A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7" w:type="dxa"/>
          </w:tcPr>
          <w:p w14:paraId="6D200445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418" w:type="dxa"/>
          </w:tcPr>
          <w:p w14:paraId="0050AA87" w14:textId="77777777" w:rsidR="00CE082C" w:rsidRDefault="00CE082C">
            <w:pPr>
              <w:pStyle w:val="aff0"/>
              <w:rPr>
                <w:b/>
              </w:rPr>
            </w:pPr>
          </w:p>
        </w:tc>
        <w:tc>
          <w:tcPr>
            <w:tcW w:w="1559" w:type="dxa"/>
          </w:tcPr>
          <w:p w14:paraId="31AAC068" w14:textId="77777777" w:rsidR="00CE082C" w:rsidRDefault="00CE082C">
            <w:pPr>
              <w:pStyle w:val="aff0"/>
              <w:rPr>
                <w:b/>
              </w:rPr>
            </w:pPr>
          </w:p>
        </w:tc>
      </w:tr>
    </w:tbl>
    <w:p w14:paraId="77B61581" w14:textId="77777777" w:rsidR="00CE082C" w:rsidRDefault="00CE082C">
      <w:pPr>
        <w:pStyle w:val="aff0"/>
        <w:rPr>
          <w:sz w:val="24"/>
          <w:szCs w:val="24"/>
        </w:rPr>
      </w:pPr>
    </w:p>
    <w:p w14:paraId="1F63E86E" w14:textId="77777777" w:rsidR="00CE082C" w:rsidRDefault="00CE082C">
      <w:pPr>
        <w:pStyle w:val="aff0"/>
        <w:rPr>
          <w:sz w:val="24"/>
          <w:szCs w:val="24"/>
        </w:rPr>
      </w:pPr>
    </w:p>
    <w:p w14:paraId="56D89375" w14:textId="77777777" w:rsidR="00CE082C" w:rsidRDefault="00CE082C">
      <w:pPr>
        <w:pStyle w:val="aff0"/>
        <w:rPr>
          <w:sz w:val="24"/>
          <w:szCs w:val="24"/>
        </w:rPr>
      </w:pPr>
    </w:p>
    <w:tbl>
      <w:tblPr>
        <w:tblStyle w:val="aff2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CE082C" w14:paraId="1EFE86B4" w14:textId="77777777">
        <w:trPr>
          <w:trHeight w:val="520"/>
        </w:trPr>
        <w:tc>
          <w:tcPr>
            <w:tcW w:w="5240" w:type="dxa"/>
            <w:vMerge w:val="restart"/>
          </w:tcPr>
          <w:p w14:paraId="4D9DE4FE" w14:textId="77777777" w:rsidR="00CE082C" w:rsidRDefault="00000000">
            <w:pPr>
              <w:pStyle w:val="aff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3D66B6EB" w14:textId="77777777" w:rsidR="00CE082C" w:rsidRDefault="00000000">
            <w:pPr>
              <w:pStyle w:val="aff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28843CA0" w14:textId="77777777" w:rsidR="00CE082C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74168523" w14:textId="77777777" w:rsidR="00CE082C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CE082C" w14:paraId="25A7E02B" w14:textId="77777777">
        <w:tc>
          <w:tcPr>
            <w:tcW w:w="5240" w:type="dxa"/>
            <w:vMerge/>
          </w:tcPr>
          <w:p w14:paraId="25826BF4" w14:textId="77777777" w:rsidR="00CE082C" w:rsidRDefault="00CE082C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7742AD6" w14:textId="77777777" w:rsidR="00CE082C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5E9C1A40" w14:textId="77777777" w:rsidR="00CE082C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МП, расшифровка подписи</w:t>
            </w:r>
          </w:p>
        </w:tc>
      </w:tr>
      <w:tr w:rsidR="00CE082C" w14:paraId="7C7C2941" w14:textId="77777777">
        <w:tc>
          <w:tcPr>
            <w:tcW w:w="5240" w:type="dxa"/>
          </w:tcPr>
          <w:p w14:paraId="344FA012" w14:textId="77777777" w:rsidR="00CE082C" w:rsidRDefault="00CE082C">
            <w:pPr>
              <w:pStyle w:val="aff0"/>
              <w:jc w:val="left"/>
              <w:rPr>
                <w:sz w:val="24"/>
                <w:szCs w:val="24"/>
                <w:lang w:val="en-US"/>
              </w:rPr>
            </w:pPr>
          </w:p>
          <w:p w14:paraId="6DBCB332" w14:textId="77777777" w:rsidR="00CE082C" w:rsidRDefault="00CE082C">
            <w:pPr>
              <w:pStyle w:val="aff0"/>
              <w:jc w:val="left"/>
              <w:rPr>
                <w:sz w:val="24"/>
                <w:szCs w:val="24"/>
                <w:lang w:val="en-US"/>
              </w:rPr>
            </w:pPr>
          </w:p>
          <w:p w14:paraId="7B336B23" w14:textId="77777777" w:rsidR="00CE082C" w:rsidRDefault="00000000">
            <w:pPr>
              <w:pStyle w:val="aff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7EA22628" w14:textId="77777777" w:rsidR="00CE082C" w:rsidRDefault="00CE082C">
            <w:pPr>
              <w:pStyle w:val="aff0"/>
              <w:jc w:val="left"/>
              <w:rPr>
                <w:sz w:val="24"/>
                <w:szCs w:val="24"/>
              </w:rPr>
            </w:pPr>
          </w:p>
          <w:p w14:paraId="2D9EC3E5" w14:textId="77777777" w:rsidR="00CE082C" w:rsidRDefault="00CE082C">
            <w:pPr>
              <w:pStyle w:val="aff0"/>
              <w:jc w:val="left"/>
              <w:rPr>
                <w:sz w:val="24"/>
                <w:szCs w:val="24"/>
              </w:rPr>
            </w:pPr>
          </w:p>
          <w:p w14:paraId="3ECDE94E" w14:textId="77777777" w:rsidR="00CE082C" w:rsidRDefault="00000000">
            <w:pPr>
              <w:pStyle w:val="aff0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 ___ » ______________ 202 __ г.</w:t>
            </w:r>
          </w:p>
        </w:tc>
      </w:tr>
    </w:tbl>
    <w:p w14:paraId="42478D3D" w14:textId="77777777" w:rsidR="00CE082C" w:rsidRDefault="00CE082C">
      <w:pPr>
        <w:pStyle w:val="aff0"/>
        <w:jc w:val="left"/>
        <w:rPr>
          <w:sz w:val="24"/>
          <w:szCs w:val="24"/>
        </w:rPr>
      </w:pPr>
    </w:p>
    <w:p w14:paraId="4E0222EB" w14:textId="77777777" w:rsidR="00CE082C" w:rsidRDefault="00CE082C"/>
    <w:sectPr w:rsidR="00CE082C">
      <w:pgSz w:w="11906" w:h="16838"/>
      <w:pgMar w:top="540" w:right="720" w:bottom="53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60C"/>
    <w:rsid w:val="001D3303"/>
    <w:rsid w:val="00230068"/>
    <w:rsid w:val="0023760C"/>
    <w:rsid w:val="002E4EE9"/>
    <w:rsid w:val="002E5E43"/>
    <w:rsid w:val="002F10E9"/>
    <w:rsid w:val="00302CDB"/>
    <w:rsid w:val="00346570"/>
    <w:rsid w:val="00396592"/>
    <w:rsid w:val="003D6385"/>
    <w:rsid w:val="003F3FA5"/>
    <w:rsid w:val="00430AAE"/>
    <w:rsid w:val="00552B61"/>
    <w:rsid w:val="005F4020"/>
    <w:rsid w:val="00654BDD"/>
    <w:rsid w:val="00687C33"/>
    <w:rsid w:val="006A029F"/>
    <w:rsid w:val="006E6D60"/>
    <w:rsid w:val="0070018D"/>
    <w:rsid w:val="007D3EB9"/>
    <w:rsid w:val="007F30A6"/>
    <w:rsid w:val="00864736"/>
    <w:rsid w:val="008960C5"/>
    <w:rsid w:val="008F78FE"/>
    <w:rsid w:val="009A432C"/>
    <w:rsid w:val="00A7711D"/>
    <w:rsid w:val="00C3300A"/>
    <w:rsid w:val="00CC706F"/>
    <w:rsid w:val="00CE082C"/>
    <w:rsid w:val="00D34619"/>
    <w:rsid w:val="00E12049"/>
    <w:rsid w:val="00ED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5841"/>
  <w15:chartTrackingRefBased/>
  <w15:docId w15:val="{18D5759E-F4FB-41C8-912C-037A6187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0">
    <w:name w:val="Body Text"/>
    <w:basedOn w:val="a"/>
    <w:link w:val="aff1"/>
    <w:uiPriority w:val="99"/>
    <w:pPr>
      <w:jc w:val="center"/>
    </w:pPr>
  </w:style>
  <w:style w:type="character" w:customStyle="1" w:styleId="aff1">
    <w:name w:val="Основной текст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 (Интернет)1"/>
    <w:basedOn w:val="a"/>
    <w:uiPriority w:val="99"/>
    <w:pPr>
      <w:spacing w:before="100" w:after="100"/>
    </w:pPr>
    <w:rPr>
      <w:sz w:val="24"/>
      <w:szCs w:val="24"/>
    </w:rPr>
  </w:style>
  <w:style w:type="table" w:styleId="aff2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Чемпионата России, Первенства России, ВС Юные гимнастки по эстетической гимнастике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Чемпионата России, Первенства России, ВС Юные гимнастки по эстетической гимнастике</dc:title>
  <dc:creator>Konstantin Santalov</dc:creator>
  <cp:lastModifiedBy>Stealth</cp:lastModifiedBy>
  <cp:revision>3</cp:revision>
  <dcterms:created xsi:type="dcterms:W3CDTF">2026-07-24T18:08:00Z</dcterms:created>
  <dcterms:modified xsi:type="dcterms:W3CDTF">2026-07-24T18:09:00Z</dcterms:modified>
</cp:coreProperties>
</file>