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1C5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551F07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383B0CA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2293C00D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E223D3B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1805D61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193B6E5E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2F3880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3B538B3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A4CF68F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59B8306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9FE441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0575" w:rsidRPr="004E5649" w14:paraId="7EE9EA7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7A85ED34" w14:textId="77777777" w:rsidR="003E0575" w:rsidRDefault="003E0575" w:rsidP="003E057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 по эстетической гимнастике «АНЛЕР»</w:t>
            </w:r>
          </w:p>
        </w:tc>
      </w:tr>
      <w:tr w:rsidR="003E0575" w14:paraId="6C27847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ED49365" w14:textId="77777777" w:rsidR="003E0575" w:rsidRDefault="003E0575" w:rsidP="003E05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E0575" w14:paraId="48BDFA7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117F6A0" w14:textId="77777777" w:rsidR="00AF34A8" w:rsidRDefault="000439AD" w:rsidP="003E057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сентября 2025</w:t>
            </w:r>
            <w:r w:rsidR="003E0575">
              <w:rPr>
                <w:b/>
                <w:color w:val="000000"/>
                <w:sz w:val="24"/>
                <w:szCs w:val="24"/>
              </w:rPr>
              <w:t xml:space="preserve"> г.</w:t>
            </w:r>
            <w:bookmarkStart w:id="0" w:name="_heading=h.gjdgxs"/>
            <w:bookmarkEnd w:id="0"/>
          </w:p>
          <w:p w14:paraId="4312F140" w14:textId="47E0AB49" w:rsidR="003E0575" w:rsidRDefault="003E0575" w:rsidP="003E057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МСК «Жаворонки», адрес: МО, Одинцовский городской округ, </w:t>
            </w:r>
            <w:r w:rsidR="0099232F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  <w:color w:val="000000"/>
                <w:sz w:val="24"/>
                <w:szCs w:val="24"/>
              </w:rPr>
              <w:t>с. Жаворонки, территория Спортивный комплекс Жаворонки, д. 1</w:t>
            </w:r>
          </w:p>
        </w:tc>
      </w:tr>
      <w:tr w:rsidR="00346570" w14:paraId="108D2D2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3B3F903C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30B2052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CE39EC4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7FC7A6F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334E88C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6E2811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0439A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1A7EB1FC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97EE29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63C7B716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13190AB6" w14:textId="77777777" w:rsidTr="00046CBD">
        <w:tc>
          <w:tcPr>
            <w:tcW w:w="505" w:type="dxa"/>
            <w:vMerge/>
          </w:tcPr>
          <w:p w14:paraId="295D927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05C800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64BA786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0A94B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59CFB486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104D59B7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2777D94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3D193DCE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0C64D3AB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1C0AB576" w14:textId="77777777" w:rsidTr="00046CBD">
        <w:trPr>
          <w:trHeight w:val="567"/>
        </w:trPr>
        <w:tc>
          <w:tcPr>
            <w:tcW w:w="505" w:type="dxa"/>
          </w:tcPr>
          <w:p w14:paraId="42BC9573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57BE327F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6A4042F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D4154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64818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0CA326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FC2D6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067752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C0743B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DBECEA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7C24CA0F" w14:textId="77777777" w:rsidTr="00046CBD">
        <w:trPr>
          <w:trHeight w:val="567"/>
        </w:trPr>
        <w:tc>
          <w:tcPr>
            <w:tcW w:w="505" w:type="dxa"/>
          </w:tcPr>
          <w:p w14:paraId="61E02CC8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7022E858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638633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C4225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0B671E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23CA59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BA8DF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932F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18AB33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109B2F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F8ADFED" w14:textId="77777777" w:rsidTr="00046CBD">
        <w:trPr>
          <w:trHeight w:val="567"/>
        </w:trPr>
        <w:tc>
          <w:tcPr>
            <w:tcW w:w="505" w:type="dxa"/>
          </w:tcPr>
          <w:p w14:paraId="2A689118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0893121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D2919E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D372D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6E92CE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A6C2D0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08253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A89316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394E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D97B1C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289AAF57" w14:textId="77777777" w:rsidTr="00046CBD">
        <w:trPr>
          <w:trHeight w:val="567"/>
        </w:trPr>
        <w:tc>
          <w:tcPr>
            <w:tcW w:w="505" w:type="dxa"/>
          </w:tcPr>
          <w:p w14:paraId="6DBD6462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15C0E2E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3CDE04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C22099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D7B59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E5EF8E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7F06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034438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10863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4F9A77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432FE64D" w14:textId="77777777" w:rsidTr="00046CBD">
        <w:trPr>
          <w:trHeight w:val="567"/>
        </w:trPr>
        <w:tc>
          <w:tcPr>
            <w:tcW w:w="505" w:type="dxa"/>
          </w:tcPr>
          <w:p w14:paraId="5145631D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6DF8267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63E7FE97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61EC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DBB26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859509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574E1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00783D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B5987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49FD80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FA2FCAE" w14:textId="77777777" w:rsidR="0023760C" w:rsidRDefault="0023760C" w:rsidP="0023760C">
      <w:pPr>
        <w:pStyle w:val="a3"/>
        <w:rPr>
          <w:sz w:val="24"/>
          <w:szCs w:val="24"/>
        </w:rPr>
      </w:pPr>
    </w:p>
    <w:p w14:paraId="4AC4577B" w14:textId="77777777" w:rsidR="0023760C" w:rsidRDefault="0023760C" w:rsidP="0023760C">
      <w:pPr>
        <w:pStyle w:val="a3"/>
        <w:rPr>
          <w:sz w:val="24"/>
          <w:szCs w:val="24"/>
        </w:rPr>
      </w:pPr>
    </w:p>
    <w:p w14:paraId="695CF355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6CE2577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DEFE21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6C0660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E1677F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3F067BF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0CB07F1" w14:textId="77777777" w:rsidTr="00046CBD">
        <w:tc>
          <w:tcPr>
            <w:tcW w:w="5240" w:type="dxa"/>
            <w:vMerge/>
          </w:tcPr>
          <w:p w14:paraId="5D8040A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D8C1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034B33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008167F" w14:textId="77777777" w:rsidTr="00046CBD">
        <w:tc>
          <w:tcPr>
            <w:tcW w:w="5240" w:type="dxa"/>
          </w:tcPr>
          <w:p w14:paraId="07FC515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5C84B1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FF53BB3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1DFFF83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FE1A2E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E32703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153CD2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6F2CBF4" w14:textId="77777777" w:rsidR="00864736" w:rsidRDefault="00864736"/>
    <w:sectPr w:rsidR="00864736" w:rsidSect="00280C0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60C"/>
    <w:rsid w:val="000439AD"/>
    <w:rsid w:val="000D2AA0"/>
    <w:rsid w:val="000D6C57"/>
    <w:rsid w:val="001F4BD1"/>
    <w:rsid w:val="0023760C"/>
    <w:rsid w:val="0024758D"/>
    <w:rsid w:val="00280C08"/>
    <w:rsid w:val="00282E9B"/>
    <w:rsid w:val="00346570"/>
    <w:rsid w:val="00396592"/>
    <w:rsid w:val="003D6385"/>
    <w:rsid w:val="003E0575"/>
    <w:rsid w:val="004E5649"/>
    <w:rsid w:val="006C4B6E"/>
    <w:rsid w:val="0070018D"/>
    <w:rsid w:val="00816929"/>
    <w:rsid w:val="00864736"/>
    <w:rsid w:val="008F675F"/>
    <w:rsid w:val="008F78FE"/>
    <w:rsid w:val="0099232F"/>
    <w:rsid w:val="009F6F06"/>
    <w:rsid w:val="00A851D2"/>
    <w:rsid w:val="00AC087B"/>
    <w:rsid w:val="00AF34A8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4897"/>
  <w15:docId w15:val="{8612A14A-F81D-4FA2-859B-4DCEB6BE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5</cp:revision>
  <dcterms:created xsi:type="dcterms:W3CDTF">2024-06-24T19:23:00Z</dcterms:created>
  <dcterms:modified xsi:type="dcterms:W3CDTF">2025-07-02T13:30:00Z</dcterms:modified>
</cp:coreProperties>
</file>