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0575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E0575" w:rsidRDefault="003E0575" w:rsidP="003E057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турнир по эстетической гимнастике «АНЛЕР»</w:t>
            </w:r>
          </w:p>
        </w:tc>
      </w:tr>
      <w:tr w:rsidR="003E0575" w:rsidTr="00346570">
        <w:tc>
          <w:tcPr>
            <w:tcW w:w="10456" w:type="dxa"/>
            <w:tcBorders>
              <w:top w:val="single" w:sz="4" w:space="0" w:color="auto"/>
            </w:tcBorders>
          </w:tcPr>
          <w:p w:rsidR="003E0575" w:rsidRDefault="003E0575" w:rsidP="003E05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E0575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402B4" w:rsidRDefault="003E0575" w:rsidP="000402B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 сентября 2024 г.</w:t>
            </w:r>
            <w:bookmarkStart w:id="0" w:name="_heading=h.gjdgxs"/>
            <w:bookmarkEnd w:id="0"/>
          </w:p>
          <w:p w:rsidR="000402B4" w:rsidRDefault="003E0575" w:rsidP="000402B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МСК «Жаворонки», адрес: МО, Одинцовский городской округ, с.</w:t>
            </w:r>
            <w:r w:rsidR="000402B4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Жаворонки,</w:t>
            </w:r>
          </w:p>
          <w:p w:rsidR="003E0575" w:rsidRDefault="003E0575" w:rsidP="000402B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color w:val="000000"/>
                <w:sz w:val="24"/>
                <w:szCs w:val="24"/>
              </w:rPr>
              <w:t>территория Спортивный комплекс Жаворонки, д. 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02B4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3E0575"/>
    <w:rsid w:val="004E5649"/>
    <w:rsid w:val="006C4B6E"/>
    <w:rsid w:val="0070018D"/>
    <w:rsid w:val="00816929"/>
    <w:rsid w:val="00864736"/>
    <w:rsid w:val="008F675F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2024-06-27T13:11:00Z</dcterms:created>
  <dcterms:modified xsi:type="dcterms:W3CDTF">2024-06-27T13:11:00Z</dcterms:modified>
</cp:coreProperties>
</file>