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C273E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9A6F87">
              <w:rPr>
                <w:b/>
                <w:bCs/>
              </w:rPr>
              <w:t>Турнир по эстетической гимнастике «ВОЛЖАНОЧКА»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C273E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9A6F87">
              <w:rPr>
                <w:b/>
                <w:bCs/>
              </w:rPr>
              <w:t>07-09 июня 2024 года, ФОК «Молодежный», адрес: Волгоград, ул. Молодежная, 35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C273EE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7</cp:revision>
  <dcterms:created xsi:type="dcterms:W3CDTF">2022-03-22T07:21:00Z</dcterms:created>
  <dcterms:modified xsi:type="dcterms:W3CDTF">2024-03-28T10:58:00Z</dcterms:modified>
</cp:coreProperties>
</file>