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A1DC2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по эстетической гимнастике</w:t>
            </w:r>
            <w:r w:rsidRPr="00331B70">
              <w:rPr>
                <w:b/>
                <w:bCs/>
              </w:rPr>
              <w:t xml:space="preserve"> </w:t>
            </w:r>
            <w:r w:rsidRPr="004E5649">
              <w:rPr>
                <w:b/>
                <w:bCs/>
              </w:rPr>
              <w:t>«</w:t>
            </w:r>
            <w:r w:rsidRPr="00331B70">
              <w:rPr>
                <w:b/>
                <w:bCs/>
              </w:rPr>
              <w:t>Мелодия гор</w:t>
            </w:r>
            <w:r w:rsidRPr="004E5649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4A1DC2" w:rsidRDefault="004A1DC2" w:rsidP="004A1DC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23-27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>,</w:t>
            </w:r>
          </w:p>
          <w:p w:rsidR="004A1DC2" w:rsidRDefault="004A1DC2" w:rsidP="004A1DC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331B70">
              <w:rPr>
                <w:b/>
                <w:bCs/>
              </w:rPr>
              <w:t>Кабардино-Балкарская республика, Нальчик, просп. Ленина, 8 «А»</w:t>
            </w:r>
            <w:r>
              <w:rPr>
                <w:b/>
                <w:bCs/>
              </w:rPr>
              <w:t>,</w:t>
            </w:r>
          </w:p>
          <w:p w:rsidR="00346570" w:rsidRPr="00A851D2" w:rsidRDefault="004A1DC2" w:rsidP="004A1DC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331B70">
              <w:rPr>
                <w:b/>
                <w:bCs/>
              </w:rPr>
              <w:t>Универсальный спортивный комплекс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3445"/>
        <w:gridCol w:w="1984"/>
        <w:gridCol w:w="1956"/>
      </w:tblGrid>
      <w:tr w:rsidR="0023760C" w:rsidRPr="006A6ADA" w:rsidTr="004A1DC2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344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40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4A1DC2" w:rsidRPr="006A6ADA" w:rsidTr="004A1DC2">
        <w:tc>
          <w:tcPr>
            <w:tcW w:w="505" w:type="dxa"/>
            <w:vMerge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3445" w:type="dxa"/>
            <w:vMerge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4A1DC2" w:rsidRPr="0070018D" w:rsidRDefault="004A1DC2" w:rsidP="004A1DC2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>
              <w:t xml:space="preserve"> </w:t>
            </w:r>
            <w:r w:rsidRPr="0070018D">
              <w:t>лет</w:t>
            </w:r>
          </w:p>
        </w:tc>
        <w:tc>
          <w:tcPr>
            <w:tcW w:w="1956" w:type="dxa"/>
          </w:tcPr>
          <w:p w:rsidR="004A1DC2" w:rsidRPr="0070018D" w:rsidRDefault="004A1DC2" w:rsidP="004A1DC2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>
              <w:t xml:space="preserve"> л</w:t>
            </w:r>
            <w:bookmarkStart w:id="0" w:name="_GoBack"/>
            <w:bookmarkEnd w:id="0"/>
            <w:r w:rsidRPr="0070018D">
              <w:t>ет</w:t>
            </w:r>
          </w:p>
        </w:tc>
      </w:tr>
      <w:tr w:rsidR="004A1DC2" w:rsidRPr="006A6ADA" w:rsidTr="004A1DC2">
        <w:trPr>
          <w:trHeight w:val="567"/>
        </w:trPr>
        <w:tc>
          <w:tcPr>
            <w:tcW w:w="505" w:type="dxa"/>
          </w:tcPr>
          <w:p w:rsidR="004A1DC2" w:rsidRPr="008F78FE" w:rsidRDefault="004A1DC2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4A1DC2" w:rsidRDefault="004A1DC2" w:rsidP="00046CBD">
            <w:pPr>
              <w:pStyle w:val="a3"/>
              <w:jc w:val="left"/>
              <w:rPr>
                <w:b/>
              </w:rPr>
            </w:pPr>
          </w:p>
          <w:p w:rsidR="004A1DC2" w:rsidRPr="006A6ADA" w:rsidRDefault="004A1DC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</w:tr>
      <w:tr w:rsidR="004A1DC2" w:rsidRPr="006A6ADA" w:rsidTr="004A1DC2">
        <w:trPr>
          <w:trHeight w:val="567"/>
        </w:trPr>
        <w:tc>
          <w:tcPr>
            <w:tcW w:w="505" w:type="dxa"/>
          </w:tcPr>
          <w:p w:rsidR="004A1DC2" w:rsidRPr="008F78FE" w:rsidRDefault="004A1DC2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4A1DC2" w:rsidRDefault="004A1DC2" w:rsidP="00046CBD">
            <w:pPr>
              <w:pStyle w:val="a3"/>
              <w:jc w:val="left"/>
              <w:rPr>
                <w:b/>
              </w:rPr>
            </w:pPr>
          </w:p>
          <w:p w:rsidR="004A1DC2" w:rsidRPr="006A6ADA" w:rsidRDefault="004A1DC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</w:tr>
      <w:tr w:rsidR="004A1DC2" w:rsidRPr="006A6ADA" w:rsidTr="004A1DC2">
        <w:trPr>
          <w:trHeight w:val="567"/>
        </w:trPr>
        <w:tc>
          <w:tcPr>
            <w:tcW w:w="505" w:type="dxa"/>
          </w:tcPr>
          <w:p w:rsidR="004A1DC2" w:rsidRPr="008F78FE" w:rsidRDefault="004A1DC2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4A1DC2" w:rsidRDefault="004A1DC2" w:rsidP="00046CBD">
            <w:pPr>
              <w:pStyle w:val="a3"/>
              <w:jc w:val="left"/>
              <w:rPr>
                <w:b/>
              </w:rPr>
            </w:pPr>
          </w:p>
          <w:p w:rsidR="004A1DC2" w:rsidRPr="006A6ADA" w:rsidRDefault="004A1DC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</w:tr>
      <w:tr w:rsidR="004A1DC2" w:rsidRPr="006A6ADA" w:rsidTr="004A1DC2">
        <w:trPr>
          <w:trHeight w:val="567"/>
        </w:trPr>
        <w:tc>
          <w:tcPr>
            <w:tcW w:w="505" w:type="dxa"/>
          </w:tcPr>
          <w:p w:rsidR="004A1DC2" w:rsidRPr="008F78FE" w:rsidRDefault="004A1DC2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4A1DC2" w:rsidRDefault="004A1DC2" w:rsidP="00046CBD">
            <w:pPr>
              <w:pStyle w:val="a3"/>
              <w:jc w:val="left"/>
              <w:rPr>
                <w:b/>
              </w:rPr>
            </w:pPr>
          </w:p>
          <w:p w:rsidR="004A1DC2" w:rsidRPr="006A6ADA" w:rsidRDefault="004A1DC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</w:tr>
      <w:tr w:rsidR="004A1DC2" w:rsidRPr="006A6ADA" w:rsidTr="004A1DC2">
        <w:trPr>
          <w:trHeight w:val="567"/>
        </w:trPr>
        <w:tc>
          <w:tcPr>
            <w:tcW w:w="505" w:type="dxa"/>
          </w:tcPr>
          <w:p w:rsidR="004A1DC2" w:rsidRPr="008F78FE" w:rsidRDefault="004A1DC2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4A1DC2" w:rsidRDefault="004A1DC2" w:rsidP="00046CBD">
            <w:pPr>
              <w:pStyle w:val="a3"/>
              <w:jc w:val="left"/>
              <w:rPr>
                <w:b/>
              </w:rPr>
            </w:pPr>
          </w:p>
          <w:p w:rsidR="004A1DC2" w:rsidRPr="006A6ADA" w:rsidRDefault="004A1DC2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:rsidR="004A1DC2" w:rsidRPr="006A6ADA" w:rsidRDefault="004A1DC2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A1DC2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2023-01-09T16:19:00Z</dcterms:created>
  <dcterms:modified xsi:type="dcterms:W3CDTF">2023-01-09T16:19:00Z</dcterms:modified>
</cp:coreProperties>
</file>