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52727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6CBF368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945E0E2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64297CE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8D0FA9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7BF2BD2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6AA20F5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C0108C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EBBA7CB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4A72658E" w14:textId="77777777" w:rsidR="00C41817" w:rsidRPr="006A6ADA" w:rsidRDefault="00C41817" w:rsidP="00C41817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1AEC70A" w14:textId="77777777" w:rsidR="00C41817" w:rsidRDefault="00C41817" w:rsidP="00C41817">
      <w:pPr>
        <w:pStyle w:val="a3"/>
        <w:rPr>
          <w:b/>
          <w:sz w:val="24"/>
          <w:szCs w:val="24"/>
        </w:rPr>
      </w:pPr>
    </w:p>
    <w:p w14:paraId="491684ED" w14:textId="77777777" w:rsidR="00C41817" w:rsidRDefault="00C41817" w:rsidP="00C41817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41817" w14:paraId="2983E0E9" w14:textId="77777777" w:rsidTr="00862A7E">
        <w:tc>
          <w:tcPr>
            <w:tcW w:w="10456" w:type="dxa"/>
            <w:tcBorders>
              <w:bottom w:val="single" w:sz="4" w:space="0" w:color="auto"/>
            </w:tcBorders>
          </w:tcPr>
          <w:p w14:paraId="7FF65E12" w14:textId="6A51DA5B" w:rsidR="00C41817" w:rsidRPr="00346570" w:rsidRDefault="00C41817" w:rsidP="00862A7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Турнир «Осенняя мелодия»</w:t>
            </w:r>
            <w:r w:rsidRPr="003A1872">
              <w:rPr>
                <w:b/>
                <w:bCs/>
                <w:sz w:val="24"/>
                <w:szCs w:val="24"/>
              </w:rPr>
              <w:t xml:space="preserve"> по эстетической г</w:t>
            </w:r>
            <w:bookmarkStart w:id="0" w:name="_GoBack"/>
            <w:bookmarkEnd w:id="0"/>
            <w:r w:rsidRPr="003A1872">
              <w:rPr>
                <w:b/>
                <w:bCs/>
                <w:sz w:val="24"/>
                <w:szCs w:val="24"/>
              </w:rPr>
              <w:t>имнастике</w:t>
            </w:r>
            <w:r>
              <w:rPr>
                <w:b/>
                <w:bCs/>
                <w:sz w:val="24"/>
                <w:szCs w:val="24"/>
              </w:rPr>
              <w:t xml:space="preserve"> 2022 г.</w:t>
            </w:r>
          </w:p>
        </w:tc>
      </w:tr>
      <w:tr w:rsidR="00C41817" w14:paraId="251B1623" w14:textId="77777777" w:rsidTr="00862A7E">
        <w:tc>
          <w:tcPr>
            <w:tcW w:w="10456" w:type="dxa"/>
            <w:tcBorders>
              <w:top w:val="single" w:sz="4" w:space="0" w:color="auto"/>
            </w:tcBorders>
          </w:tcPr>
          <w:p w14:paraId="43581499" w14:textId="77777777" w:rsidR="00C41817" w:rsidRPr="00346570" w:rsidRDefault="00C41817" w:rsidP="00862A7E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C41817" w14:paraId="0245A1B6" w14:textId="77777777" w:rsidTr="00862A7E">
        <w:tc>
          <w:tcPr>
            <w:tcW w:w="10456" w:type="dxa"/>
            <w:tcBorders>
              <w:bottom w:val="single" w:sz="4" w:space="0" w:color="auto"/>
            </w:tcBorders>
          </w:tcPr>
          <w:p w14:paraId="1B2D0D6A" w14:textId="77777777" w:rsidR="00C41817" w:rsidRDefault="00C41817" w:rsidP="00862A7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 ноября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 г.,</w:t>
            </w:r>
          </w:p>
          <w:p w14:paraId="2A68670A" w14:textId="77777777" w:rsidR="00C41817" w:rsidRPr="00346570" w:rsidRDefault="00C41817" w:rsidP="00862A7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A12255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Смоленск</w:t>
            </w:r>
            <w:r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 xml:space="preserve">Черняховского, 29, Дворец спорта </w:t>
            </w:r>
            <w:r w:rsidRPr="00E24CD5">
              <w:rPr>
                <w:b/>
                <w:bCs/>
              </w:rPr>
              <w:t>«</w:t>
            </w:r>
            <w:r>
              <w:rPr>
                <w:b/>
                <w:bCs/>
              </w:rPr>
              <w:t>Юбилейный</w:t>
            </w:r>
            <w:r w:rsidRPr="00E24CD5">
              <w:rPr>
                <w:b/>
                <w:bCs/>
              </w:rPr>
              <w:t>»</w:t>
            </w:r>
          </w:p>
        </w:tc>
      </w:tr>
      <w:tr w:rsidR="00C41817" w14:paraId="3450379D" w14:textId="77777777" w:rsidTr="00862A7E">
        <w:tc>
          <w:tcPr>
            <w:tcW w:w="10456" w:type="dxa"/>
            <w:tcBorders>
              <w:top w:val="single" w:sz="4" w:space="0" w:color="auto"/>
            </w:tcBorders>
          </w:tcPr>
          <w:p w14:paraId="445963A3" w14:textId="77777777" w:rsidR="00C41817" w:rsidRPr="00346570" w:rsidRDefault="00C41817" w:rsidP="00862A7E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5846D71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5B64CA41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467742C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FE099F2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067EAA37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4454B687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00EB3BE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67974927" w14:textId="77777777" w:rsidTr="00046CBD">
        <w:tc>
          <w:tcPr>
            <w:tcW w:w="505" w:type="dxa"/>
            <w:vMerge/>
          </w:tcPr>
          <w:p w14:paraId="44AFFD3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E916DD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1C2E87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18AE47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0DE2A1E1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4A68DE2C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342028FC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50D10DB5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F07C180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6E763CC9" w14:textId="77777777" w:rsidTr="00046CBD">
        <w:trPr>
          <w:trHeight w:val="567"/>
        </w:trPr>
        <w:tc>
          <w:tcPr>
            <w:tcW w:w="505" w:type="dxa"/>
          </w:tcPr>
          <w:p w14:paraId="31DE4E89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3877B0C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2C6191C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4BE3E4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1692F3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B446A7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B5B7F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85E687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8DBC91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2BD97D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4C82BFB" w14:textId="77777777" w:rsidTr="00046CBD">
        <w:trPr>
          <w:trHeight w:val="567"/>
        </w:trPr>
        <w:tc>
          <w:tcPr>
            <w:tcW w:w="505" w:type="dxa"/>
          </w:tcPr>
          <w:p w14:paraId="4906E1A1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280ACC02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1413F7E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F2DABA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61EE83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BEF81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B417FF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AD65A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C4A921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3D2B07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9604733" w14:textId="77777777" w:rsidTr="00046CBD">
        <w:trPr>
          <w:trHeight w:val="567"/>
        </w:trPr>
        <w:tc>
          <w:tcPr>
            <w:tcW w:w="505" w:type="dxa"/>
          </w:tcPr>
          <w:p w14:paraId="1E4C0DDC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66BC63F2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4532F8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652339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A93005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8243C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6E3E1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450153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F4B200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0174FE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446556D9" w14:textId="77777777" w:rsidTr="00046CBD">
        <w:trPr>
          <w:trHeight w:val="567"/>
        </w:trPr>
        <w:tc>
          <w:tcPr>
            <w:tcW w:w="505" w:type="dxa"/>
          </w:tcPr>
          <w:p w14:paraId="3D984EE9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17182341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40D299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801497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6B47B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2AC401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5241DD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59A306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740A59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61D12C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21A9F83" w14:textId="77777777" w:rsidTr="00046CBD">
        <w:trPr>
          <w:trHeight w:val="567"/>
        </w:trPr>
        <w:tc>
          <w:tcPr>
            <w:tcW w:w="505" w:type="dxa"/>
          </w:tcPr>
          <w:p w14:paraId="7EC18969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61C18564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8273E1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48606B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4BC9F2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333758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831E49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D1B2F1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6E9CAE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21A32C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7266264D" w14:textId="77777777" w:rsidR="0023760C" w:rsidRDefault="0023760C" w:rsidP="0023760C">
      <w:pPr>
        <w:pStyle w:val="a3"/>
        <w:rPr>
          <w:sz w:val="24"/>
          <w:szCs w:val="24"/>
        </w:rPr>
      </w:pPr>
    </w:p>
    <w:p w14:paraId="53D83D46" w14:textId="77777777" w:rsidR="0023760C" w:rsidRDefault="0023760C" w:rsidP="0023760C">
      <w:pPr>
        <w:pStyle w:val="a3"/>
        <w:rPr>
          <w:sz w:val="24"/>
          <w:szCs w:val="24"/>
        </w:rPr>
      </w:pPr>
    </w:p>
    <w:p w14:paraId="29B39673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4DFBD3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99F827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75CA3B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80060F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3194CF41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8C85B17" w14:textId="77777777" w:rsidTr="00046CBD">
        <w:tc>
          <w:tcPr>
            <w:tcW w:w="5240" w:type="dxa"/>
            <w:vMerge/>
          </w:tcPr>
          <w:p w14:paraId="0669CCB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DEEF4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3A8F5BF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AA8F8F7" w14:textId="77777777" w:rsidTr="00046CBD">
        <w:tc>
          <w:tcPr>
            <w:tcW w:w="5240" w:type="dxa"/>
          </w:tcPr>
          <w:p w14:paraId="295B4FF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F17323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7EF058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17B4152A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29CAF2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FF8E65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0F63C41F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1678912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01C36"/>
    <w:rsid w:val="006C4B6E"/>
    <w:rsid w:val="0070018D"/>
    <w:rsid w:val="00864736"/>
    <w:rsid w:val="008F78FE"/>
    <w:rsid w:val="009F6F06"/>
    <w:rsid w:val="00A851D2"/>
    <w:rsid w:val="00AA1966"/>
    <w:rsid w:val="00C41817"/>
    <w:rsid w:val="00D34619"/>
    <w:rsid w:val="00D37F8D"/>
    <w:rsid w:val="00E12049"/>
    <w:rsid w:val="00E80568"/>
    <w:rsid w:val="00ED123E"/>
    <w:rsid w:val="00EF434A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51A0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2022-10-13T08:21:00Z</dcterms:created>
  <dcterms:modified xsi:type="dcterms:W3CDTF">2022-10-13T08:21:00Z</dcterms:modified>
</cp:coreProperties>
</file>