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AF7B9A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F7B9A">
              <w:rPr>
                <w:b/>
                <w:bCs/>
              </w:rPr>
              <w:t>Турнир по эстетической гимнастике «ХРУСТАЛЬНАЯ СНЕЖИНКА»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AF7B9A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F7B9A">
              <w:rPr>
                <w:b/>
                <w:bCs/>
              </w:rPr>
              <w:t>01-02 де</w:t>
            </w:r>
            <w:r>
              <w:rPr>
                <w:b/>
                <w:bCs/>
              </w:rPr>
              <w:t>к</w:t>
            </w:r>
            <w:r w:rsidRPr="00AF7B9A">
              <w:rPr>
                <w:b/>
                <w:bCs/>
              </w:rPr>
              <w:t>абря</w:t>
            </w:r>
            <w:r w:rsidR="008A534F" w:rsidRPr="00A851D2">
              <w:rPr>
                <w:b/>
                <w:bCs/>
              </w:rPr>
              <w:t xml:space="preserve"> </w:t>
            </w:r>
            <w:r w:rsidR="008A534F" w:rsidRPr="0024758D">
              <w:rPr>
                <w:b/>
                <w:bCs/>
              </w:rPr>
              <w:t>2022 г.</w:t>
            </w:r>
            <w:r w:rsidR="008A534F">
              <w:rPr>
                <w:b/>
                <w:bCs/>
              </w:rPr>
              <w:t xml:space="preserve">, </w:t>
            </w:r>
            <w:r w:rsidRPr="00AF7B9A">
              <w:rPr>
                <w:b/>
                <w:bCs/>
              </w:rPr>
              <w:t>Спортивный комплекс им. В.П. Сухарева, адрес: Пермь, ш. Космонавтов, 158 А</w:t>
            </w:r>
            <w:bookmarkStart w:id="0" w:name="_GoBack"/>
            <w:bookmarkEnd w:id="0"/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AF7B9A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2022-10-10T09:39:00Z</dcterms:created>
  <dcterms:modified xsi:type="dcterms:W3CDTF">2022-10-10T09:39:00Z</dcterms:modified>
</cp:coreProperties>
</file>