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550D00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50D00">
              <w:rPr>
                <w:b/>
                <w:bCs/>
              </w:rPr>
              <w:t>Турнир «ПУТЬ К УСПЕХУ»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550D00" w:rsidP="00550D0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2022 г.</w:t>
            </w:r>
            <w:r>
              <w:rPr>
                <w:b/>
                <w:bCs/>
              </w:rPr>
              <w:t xml:space="preserve">, </w:t>
            </w:r>
            <w:bookmarkStart w:id="0" w:name="_GoBack"/>
            <w:bookmarkEnd w:id="0"/>
            <w:r w:rsidRPr="002B38DE">
              <w:rPr>
                <w:b/>
                <w:bCs/>
              </w:rPr>
              <w:t>Дворец единоборств "Воейков", адрес: Пенза, ул. 40 лет Октября, 22 "Б"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50D00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2022-04-18T09:52:00Z</dcterms:created>
  <dcterms:modified xsi:type="dcterms:W3CDTF">2022-04-18T09:52:00Z</dcterms:modified>
</cp:coreProperties>
</file>